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T Liberty Std" w:hAnsi="AT Liberty Std"/>
          <w:b/>
          <w:color w:val="6ACAF0"/>
          <w:sz w:val="80"/>
          <w:szCs w:val="80"/>
        </w:rPr>
      </w:pPr>
      <w:bookmarkStart w:id="0" w:name="_GoBack"/>
      <w:bookmarkEnd w:id="0"/>
      <w:r>
        <w:rPr>
          <w:noProof/>
          <w:color w:val="6ACAF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-83185</wp:posOffset>
                </wp:positionH>
                <wp:positionV relativeFrom="margin">
                  <wp:posOffset>717550</wp:posOffset>
                </wp:positionV>
                <wp:extent cx="7091680" cy="4391660"/>
                <wp:effectExtent l="21590" t="22225" r="20955" b="24765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091680" cy="43916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ACA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6ACAF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808080"/>
                              </w:rPr>
                              <w:drawing>
                                <wp:inline distT="0" distB="0" distL="0" distR="0">
                                  <wp:extent cx="1677670" cy="1626162"/>
                                  <wp:effectExtent l="19050" t="0" r="0" b="0"/>
                                  <wp:docPr id="4" name="Picture 1" descr="C:\Users\Barry Archer\Documents\DS Companies\Origami Owl\pictures\facebookimages\ho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rry Archer\Documents\DS Companies\Origami Owl\pictures\facebookimages\ho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1626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7EC234"/>
                                <w:sz w:val="28"/>
                                <w:szCs w:val="28"/>
                              </w:rPr>
                              <w:t xml:space="preserve">LIVE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the life you love</w:t>
                            </w: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Looking for a lifestyle that really does let you have it all?  Family, flexibility, freedom, fulfillment, fun and more?   Imagine earning a six figure income, trips, jewelry while having fun and changing lives! Our Directors are among the top earners in the industry working Less than 30 hours a week! You could too!</w:t>
                            </w: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iCs/>
                                <w:color w:val="808080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EARN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FF3B3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extra money</w:t>
                            </w: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What would  $1000 a month do for your budget?    Sharing our fantastic product  just 1-2 times a week could put an extra $12,000 in your bank account this year all while working  part-time.</w:t>
                            </w: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iCs/>
                                <w:color w:val="808080"/>
                              </w:rPr>
                            </w:pP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b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6ACAF0"/>
                                <w:sz w:val="28"/>
                                <w:szCs w:val="28"/>
                              </w:rPr>
                              <w:t>HAVE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808080"/>
                                <w:sz w:val="28"/>
                                <w:szCs w:val="28"/>
                              </w:rPr>
                              <w:t xml:space="preserve"> Fun!</w:t>
                            </w:r>
                          </w:p>
                          <w:p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Tahoma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Have FUN with family and friends and earn! You will save up to 50% on your jewelry and earn some FUN money.  You can do it with your own Business!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-6.55pt;margin-top:56.5pt;width:558.4pt;height:34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" o:allowincell="f" adj="1739" fillcolor="#943634" strokecolor="#6acaf0" strokeweight="3pt">
                <v:shadow color="#407990" offset="1pt,1pt"/>
                <v:textbox inset="3.6pt,,3.6pt">
                  <w:txbxContent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</w:rPr>
                      </w:pPr>
                      <w:r>
                        <w:rPr>
                          <w:i/>
                          <w:iCs/>
                          <w:noProof/>
                          <w:color w:val="808080"/>
                        </w:rPr>
                        <w:drawing>
                          <wp:inline distT="0" distB="0" distL="0" distR="0">
                            <wp:extent cx="1677670" cy="1626162"/>
                            <wp:effectExtent l="19050" t="0" r="0" b="0"/>
                            <wp:docPr id="4" name="Picture 1" descr="C:\Users\Barry Archer\Documents\DS Companies\Origami Owl\pictures\facebookimages\ho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rry Archer\Documents\DS Companies\Origami Owl\pictures\facebookimages\ho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1626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b/>
                          <w:iCs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ahoma"/>
                          <w:b/>
                          <w:iCs/>
                          <w:color w:val="7EC234"/>
                          <w:sz w:val="28"/>
                          <w:szCs w:val="28"/>
                        </w:rPr>
                        <w:t xml:space="preserve">LIVE </w:t>
                      </w:r>
                      <w:r>
                        <w:rPr>
                          <w:rFonts w:ascii="Verdana" w:hAnsi="Verdana" w:cs="Tahoma"/>
                          <w:b/>
                          <w:iCs/>
                          <w:color w:val="808080"/>
                          <w:sz w:val="28"/>
                          <w:szCs w:val="28"/>
                        </w:rPr>
                        <w:t>the life you love</w:t>
                      </w: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iCs/>
                          <w:color w:val="808080"/>
                          <w:sz w:val="20"/>
                          <w:szCs w:val="20"/>
                        </w:rPr>
                        <w:t>Looking for a lifestyle that really does let you have it all?  Family, flexibility, freedom, fulfillment, fun and more?   Imagine earning a six figure income, trips, jewelry while having fun and changing lives! Our Directors are among the top earners in the industry working Less than 30 hours a week! You could too!</w:t>
                      </w: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iCs/>
                          <w:color w:val="808080"/>
                        </w:rPr>
                      </w:pP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b/>
                          <w:iCs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ahoma"/>
                          <w:b/>
                          <w:iCs/>
                          <w:color w:val="0070C0"/>
                          <w:sz w:val="28"/>
                          <w:szCs w:val="28"/>
                        </w:rPr>
                        <w:t>EARN</w:t>
                      </w:r>
                      <w:r>
                        <w:rPr>
                          <w:rFonts w:ascii="Verdana" w:hAnsi="Verdana" w:cs="Tahoma"/>
                          <w:b/>
                          <w:iCs/>
                          <w:color w:val="FF3B3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iCs/>
                          <w:color w:val="808080"/>
                          <w:sz w:val="28"/>
                          <w:szCs w:val="28"/>
                        </w:rPr>
                        <w:t>extra money</w:t>
                      </w: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iCs/>
                          <w:color w:val="808080"/>
                          <w:sz w:val="20"/>
                          <w:szCs w:val="20"/>
                        </w:rPr>
                        <w:t>What would  $1000 a month do for your budget?    Sharing our fantastic product  just 1-2 times a week could put an extra $12,000 in your bank account this year all while working  part-time.</w:t>
                      </w: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iCs/>
                          <w:color w:val="808080"/>
                        </w:rPr>
                      </w:pP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b/>
                          <w:iCs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ahoma"/>
                          <w:b/>
                          <w:iCs/>
                          <w:color w:val="6ACAF0"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Verdana" w:hAnsi="Verdana" w:cs="Tahoma"/>
                          <w:b/>
                          <w:iCs/>
                          <w:color w:val="808080"/>
                          <w:sz w:val="28"/>
                          <w:szCs w:val="28"/>
                        </w:rPr>
                        <w:t xml:space="preserve"> Fun!</w:t>
                      </w:r>
                    </w:p>
                    <w:p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 w:line="240" w:lineRule="auto"/>
                        <w:jc w:val="center"/>
                        <w:rPr>
                          <w:rFonts w:ascii="Verdana" w:hAnsi="Verdana" w:cs="Tahoma"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iCs/>
                          <w:color w:val="808080"/>
                          <w:sz w:val="20"/>
                          <w:szCs w:val="20"/>
                        </w:rPr>
                        <w:t xml:space="preserve">Have FUN with family and friends and earn! You will save up to 50% on your jewelry and earn some FUN money.  You can do it with your own Business!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T Liberty Std" w:hAnsi="AT Liberty Std"/>
          <w:b/>
          <w:color w:val="6ACAF0"/>
          <w:sz w:val="80"/>
          <w:szCs w:val="80"/>
        </w:rPr>
        <w:t>What Could _____ Do For You?</w:t>
      </w:r>
    </w:p>
    <w:p>
      <w:pPr>
        <w:spacing w:after="120" w:line="240" w:lineRule="auto"/>
        <w:rPr>
          <w:color w:val="7F7F7F" w:themeColor="text1" w:themeTint="80"/>
        </w:rPr>
      </w:pPr>
    </w:p>
    <w:p>
      <w:pPr>
        <w:spacing w:after="120" w:line="240" w:lineRule="auto"/>
        <w:rPr>
          <w:color w:val="7F7F7F" w:themeColor="text1" w:themeTint="80"/>
        </w:rPr>
      </w:pPr>
      <w:r>
        <w:rPr>
          <w:color w:val="7F7F7F" w:themeColor="text1" w:themeTint="80"/>
        </w:rPr>
        <w:t>Name ____________________________________   Best number to reach you _________________________________</w:t>
      </w:r>
    </w:p>
    <w:p>
      <w:pPr>
        <w:spacing w:after="120" w:line="240" w:lineRule="auto"/>
        <w:rPr>
          <w:color w:val="7F7F7F" w:themeColor="text1" w:themeTint="80"/>
        </w:rPr>
      </w:pPr>
      <w:r>
        <w:rPr>
          <w:color w:val="7F7F7F" w:themeColor="text1" w:themeTint="80"/>
        </w:rPr>
        <w:t xml:space="preserve">A little about me!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Married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Engage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Single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Mom  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187" w:hanging="18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>What is your current job____________________________________________________________________________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187" w:hanging="18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>What do you like about your current job_______________________________________________________________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187" w:hanging="18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>What do you dislike about your current job____________________________________________________________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187" w:hanging="18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Have you ever worked for a direct sales company?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Yes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No  If yes, which?  _______________________________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187" w:hanging="18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>What would you do with an extra $1000 each month?____________________________________________________</w:t>
      </w:r>
    </w:p>
    <w:p>
      <w:pPr>
        <w:pStyle w:val="ListParagraph"/>
        <w:numPr>
          <w:ilvl w:val="0"/>
          <w:numId w:val="4"/>
        </w:numPr>
        <w:spacing w:after="120" w:line="240" w:lineRule="auto"/>
        <w:ind w:left="187" w:hanging="187"/>
        <w:contextualSpacing w:val="0"/>
        <w:rPr>
          <w:color w:val="7F7F7F" w:themeColor="text1" w:themeTint="80"/>
        </w:rPr>
      </w:pPr>
      <w:r>
        <w:rPr>
          <w:color w:val="7F7F7F" w:themeColor="text1" w:themeTint="80"/>
        </w:rPr>
        <w:t>What would you do with an extra $5000 each month mean to you?_________________________________________</w:t>
      </w:r>
    </w:p>
    <w:p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color w:val="7F7F7F" w:themeColor="text1" w:themeTint="80"/>
        </w:rPr>
      </w:pPr>
      <w:r>
        <w:rPr>
          <w:color w:val="7F7F7F" w:themeColor="text1" w:themeTint="80"/>
        </w:rPr>
        <w:t>Here are some of the Consultant advantages. What is most appealing to you (check all that apply)</w:t>
      </w:r>
    </w:p>
    <w:p>
      <w:pPr>
        <w:spacing w:after="0" w:line="240" w:lineRule="auto"/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Self Improvement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Extra Money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Flexibility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Friendships</w:t>
      </w:r>
    </w:p>
    <w:p>
      <w:pPr>
        <w:spacing w:after="0" w:line="240" w:lineRule="auto"/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Achievement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Tax Advantages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Helping Others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Travel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 xml:space="preserve">       </w:t>
      </w:r>
    </w:p>
    <w:p>
      <w:pPr>
        <w:spacing w:after="0" w:line="240" w:lineRule="auto"/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Stay Home w/ Children     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Jewelry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Quit Full Time Job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Personal Development                       </w:t>
      </w:r>
    </w:p>
    <w:p>
      <w:pPr>
        <w:spacing w:after="0" w:line="240" w:lineRule="auto"/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Be the Boss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Discount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Build a Company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Fun!   </w:t>
      </w:r>
    </w:p>
    <w:p>
      <w:pPr>
        <w:spacing w:before="120" w:after="0" w:line="240" w:lineRule="auto"/>
        <w:rPr>
          <w:color w:val="7F7F7F" w:themeColor="text1" w:themeTint="80"/>
        </w:rPr>
      </w:pPr>
      <w:r>
        <w:rPr>
          <w:color w:val="7F7F7F" w:themeColor="text1" w:themeTint="80"/>
        </w:rPr>
        <w:t xml:space="preserve">8. How many hours a week could you find in your schedule for something truly life changing?  </w:t>
      </w:r>
    </w:p>
    <w:p>
      <w:pPr>
        <w:spacing w:after="0" w:line="240" w:lineRule="auto"/>
        <w:ind w:left="720"/>
        <w:rPr>
          <w:color w:val="7F7F7F" w:themeColor="text1" w:themeTint="80"/>
        </w:rPr>
      </w:pP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None</w:t>
      </w:r>
      <w:r>
        <w:rPr>
          <w:color w:val="7F7F7F" w:themeColor="text1" w:themeTint="80"/>
        </w:rPr>
        <w:tab/>
        <w:t xml:space="preserve">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6 hrs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12hrs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20 hrs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20 hrs OR MORE             </w:t>
      </w:r>
    </w:p>
    <w:p>
      <w:pPr>
        <w:spacing w:before="120" w:after="0" w:line="240" w:lineRule="auto"/>
        <w:ind w:left="187" w:hanging="187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9.</w:t>
      </w:r>
      <w:r>
        <w:rPr>
          <w:color w:val="7F7F7F" w:themeColor="text1" w:themeTint="80"/>
        </w:rPr>
        <w:tab/>
        <w:t xml:space="preserve"> If I were going to do something like this, I would be most interested in</w:t>
      </w:r>
    </w:p>
    <w:p>
      <w:pPr>
        <w:spacing w:after="0" w:line="240" w:lineRule="auto"/>
        <w:ind w:left="720"/>
        <w:rPr>
          <w:color w:val="7F7F7F" w:themeColor="text1" w:themeTint="80"/>
        </w:rPr>
      </w:pP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Living the Life I Love   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 xml:space="preserve">Earning Extra Money        </w:t>
      </w:r>
      <w:r>
        <w:rPr>
          <w:color w:val="7F7F7F" w:themeColor="text1" w:themeTint="80"/>
        </w:rPr>
        <w:sym w:font="Wingdings" w:char="F0A1"/>
      </w:r>
      <w:r>
        <w:rPr>
          <w:color w:val="7F7F7F" w:themeColor="text1" w:themeTint="80"/>
        </w:rPr>
        <w:t>Having Fun</w:t>
      </w:r>
    </w:p>
    <w:sectPr>
      <w:pgSz w:w="12240" w:h="15840"/>
      <w:pgMar w:top="54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 Liberty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BDF"/>
    <w:multiLevelType w:val="hybridMultilevel"/>
    <w:tmpl w:val="A0F8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53E2"/>
    <w:multiLevelType w:val="hybridMultilevel"/>
    <w:tmpl w:val="884C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5BB"/>
    <w:multiLevelType w:val="hybridMultilevel"/>
    <w:tmpl w:val="02EA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A54C4"/>
    <w:multiLevelType w:val="hybridMultilevel"/>
    <w:tmpl w:val="33640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Archer</dc:creator>
  <cp:lastModifiedBy>Office</cp:lastModifiedBy>
  <cp:revision>2</cp:revision>
  <dcterms:created xsi:type="dcterms:W3CDTF">2014-07-29T23:20:00Z</dcterms:created>
  <dcterms:modified xsi:type="dcterms:W3CDTF">2014-07-29T23:20:00Z</dcterms:modified>
</cp:coreProperties>
</file>